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E4EE" w14:textId="77777777" w:rsidR="00474023" w:rsidRPr="00F37B0E" w:rsidRDefault="00474023" w:rsidP="00474023">
      <w:pPr>
        <w:rPr>
          <w:i/>
          <w:sz w:val="24"/>
          <w:szCs w:val="24"/>
        </w:rPr>
      </w:pPr>
      <w:r w:rsidRPr="00F37B0E">
        <w:rPr>
          <w:i/>
          <w:sz w:val="24"/>
          <w:szCs w:val="24"/>
          <w:highlight w:val="lightGray"/>
        </w:rPr>
        <w:t>Prilog 1.</w:t>
      </w:r>
      <w:r>
        <w:rPr>
          <w:i/>
          <w:sz w:val="24"/>
          <w:szCs w:val="24"/>
          <w:highlight w:val="lightGray"/>
        </w:rPr>
        <w:t xml:space="preserve"> </w:t>
      </w:r>
      <w:r w:rsidRPr="00CC7476">
        <w:rPr>
          <w:i/>
          <w:sz w:val="24"/>
          <w:szCs w:val="24"/>
          <w:highlight w:val="lightGray"/>
        </w:rPr>
        <w:t>Popis prihvatljivih korisnika</w:t>
      </w:r>
    </w:p>
    <w:p w14:paraId="306F7D17" w14:textId="77777777" w:rsidR="00474023" w:rsidRPr="00F37B0E" w:rsidRDefault="00474023" w:rsidP="00474023">
      <w:pPr>
        <w:rPr>
          <w:i/>
          <w:sz w:val="24"/>
          <w:szCs w:val="24"/>
        </w:rPr>
      </w:pPr>
    </w:p>
    <w:tbl>
      <w:tblPr>
        <w:tblStyle w:val="Reetkatablice"/>
        <w:tblW w:w="8928" w:type="dxa"/>
        <w:tblLook w:val="04A0" w:firstRow="1" w:lastRow="0" w:firstColumn="1" w:lastColumn="0" w:noHBand="0" w:noVBand="1"/>
      </w:tblPr>
      <w:tblGrid>
        <w:gridCol w:w="2029"/>
        <w:gridCol w:w="1270"/>
        <w:gridCol w:w="3030"/>
        <w:gridCol w:w="1003"/>
        <w:gridCol w:w="1596"/>
      </w:tblGrid>
      <w:tr w:rsidR="00474023" w:rsidRPr="00F37B0E" w14:paraId="19880D5E" w14:textId="77777777" w:rsidTr="008C0175">
        <w:trPr>
          <w:trHeight w:val="600"/>
        </w:trPr>
        <w:tc>
          <w:tcPr>
            <w:tcW w:w="2029" w:type="dxa"/>
            <w:hideMark/>
          </w:tcPr>
          <w:p w14:paraId="401EB425" w14:textId="77777777" w:rsidR="00474023" w:rsidRPr="00F37B0E" w:rsidRDefault="00474023" w:rsidP="008C0175">
            <w:pPr>
              <w:rPr>
                <w:b/>
                <w:bCs/>
                <w:i/>
                <w:sz w:val="24"/>
                <w:szCs w:val="24"/>
              </w:rPr>
            </w:pPr>
            <w:r w:rsidRPr="00F37B0E">
              <w:rPr>
                <w:b/>
                <w:bCs/>
                <w:i/>
                <w:sz w:val="24"/>
                <w:szCs w:val="24"/>
              </w:rPr>
              <w:t>ŽUPANIJA</w:t>
            </w:r>
          </w:p>
        </w:tc>
        <w:tc>
          <w:tcPr>
            <w:tcW w:w="1270" w:type="dxa"/>
            <w:hideMark/>
          </w:tcPr>
          <w:p w14:paraId="74F1D2A5" w14:textId="77777777" w:rsidR="00474023" w:rsidRPr="00F37B0E" w:rsidRDefault="00474023" w:rsidP="008C0175">
            <w:pPr>
              <w:rPr>
                <w:b/>
                <w:bCs/>
                <w:i/>
                <w:sz w:val="24"/>
                <w:szCs w:val="24"/>
              </w:rPr>
            </w:pPr>
            <w:r w:rsidRPr="00F37B0E">
              <w:rPr>
                <w:b/>
                <w:bCs/>
                <w:i/>
                <w:sz w:val="24"/>
                <w:szCs w:val="24"/>
              </w:rPr>
              <w:t>JLS</w:t>
            </w:r>
          </w:p>
        </w:tc>
        <w:tc>
          <w:tcPr>
            <w:tcW w:w="3030" w:type="dxa"/>
            <w:hideMark/>
          </w:tcPr>
          <w:p w14:paraId="7C2AF0A9" w14:textId="77777777" w:rsidR="00474023" w:rsidRPr="00F37B0E" w:rsidRDefault="00474023" w:rsidP="008C0175">
            <w:pPr>
              <w:rPr>
                <w:b/>
                <w:bCs/>
                <w:i/>
                <w:sz w:val="24"/>
                <w:szCs w:val="24"/>
              </w:rPr>
            </w:pPr>
            <w:r w:rsidRPr="00F37B0E">
              <w:rPr>
                <w:b/>
                <w:bCs/>
                <w:i/>
                <w:sz w:val="24"/>
                <w:szCs w:val="24"/>
              </w:rPr>
              <w:t>Naziv poljoprivrednog gospodarstva</w:t>
            </w:r>
          </w:p>
        </w:tc>
        <w:tc>
          <w:tcPr>
            <w:tcW w:w="1003" w:type="dxa"/>
            <w:hideMark/>
          </w:tcPr>
          <w:p w14:paraId="165F72D1" w14:textId="77777777" w:rsidR="00474023" w:rsidRPr="00F37B0E" w:rsidRDefault="00474023" w:rsidP="008C017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37B0E">
              <w:rPr>
                <w:b/>
                <w:bCs/>
                <w:i/>
                <w:iCs/>
                <w:sz w:val="24"/>
                <w:szCs w:val="24"/>
              </w:rPr>
              <w:t>MIBPG</w:t>
            </w:r>
          </w:p>
        </w:tc>
        <w:tc>
          <w:tcPr>
            <w:tcW w:w="1596" w:type="dxa"/>
            <w:noWrap/>
            <w:hideMark/>
          </w:tcPr>
          <w:p w14:paraId="66C4734C" w14:textId="77777777" w:rsidR="00474023" w:rsidRPr="00717F6D" w:rsidRDefault="00474023" w:rsidP="008C0175">
            <w:pPr>
              <w:rPr>
                <w:b/>
                <w:bCs/>
                <w:i/>
                <w:sz w:val="24"/>
                <w:szCs w:val="24"/>
              </w:rPr>
            </w:pPr>
            <w:r w:rsidRPr="00717F6D">
              <w:rPr>
                <w:b/>
                <w:bCs/>
                <w:i/>
                <w:sz w:val="24"/>
                <w:szCs w:val="24"/>
              </w:rPr>
              <w:t xml:space="preserve">Prihvatljivi iznos potpore </w:t>
            </w:r>
          </w:p>
        </w:tc>
      </w:tr>
      <w:tr w:rsidR="00474023" w:rsidRPr="00F37B0E" w14:paraId="581D39DB" w14:textId="77777777" w:rsidTr="008C0175">
        <w:trPr>
          <w:trHeight w:val="300"/>
        </w:trPr>
        <w:tc>
          <w:tcPr>
            <w:tcW w:w="0" w:type="auto"/>
            <w:noWrap/>
            <w:hideMark/>
          </w:tcPr>
          <w:p w14:paraId="13759210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Osječko-baranjska</w:t>
            </w:r>
          </w:p>
        </w:tc>
        <w:tc>
          <w:tcPr>
            <w:tcW w:w="0" w:type="auto"/>
            <w:noWrap/>
            <w:hideMark/>
          </w:tcPr>
          <w:p w14:paraId="20712B28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ČEMINAC</w:t>
            </w:r>
          </w:p>
        </w:tc>
        <w:tc>
          <w:tcPr>
            <w:tcW w:w="3030" w:type="dxa"/>
            <w:hideMark/>
          </w:tcPr>
          <w:p w14:paraId="309171FA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OPG IVKOVIĆ MILAN</w:t>
            </w:r>
          </w:p>
        </w:tc>
        <w:tc>
          <w:tcPr>
            <w:tcW w:w="1003" w:type="dxa"/>
            <w:hideMark/>
          </w:tcPr>
          <w:p w14:paraId="56CE527E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104447</w:t>
            </w:r>
          </w:p>
        </w:tc>
        <w:tc>
          <w:tcPr>
            <w:tcW w:w="0" w:type="auto"/>
            <w:noWrap/>
            <w:hideMark/>
          </w:tcPr>
          <w:p w14:paraId="443FA156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 xml:space="preserve">            915,96 </w:t>
            </w:r>
          </w:p>
        </w:tc>
      </w:tr>
      <w:tr w:rsidR="00474023" w:rsidRPr="00F37B0E" w14:paraId="0422243E" w14:textId="77777777" w:rsidTr="008C0175">
        <w:trPr>
          <w:trHeight w:val="300"/>
        </w:trPr>
        <w:tc>
          <w:tcPr>
            <w:tcW w:w="0" w:type="auto"/>
            <w:noWrap/>
            <w:hideMark/>
          </w:tcPr>
          <w:p w14:paraId="744169B0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Osječko-baranjska</w:t>
            </w:r>
          </w:p>
        </w:tc>
        <w:tc>
          <w:tcPr>
            <w:tcW w:w="0" w:type="auto"/>
            <w:noWrap/>
            <w:hideMark/>
          </w:tcPr>
          <w:p w14:paraId="0C806AB2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ČEMINAC</w:t>
            </w:r>
          </w:p>
        </w:tc>
        <w:tc>
          <w:tcPr>
            <w:tcW w:w="0" w:type="auto"/>
            <w:noWrap/>
            <w:hideMark/>
          </w:tcPr>
          <w:p w14:paraId="3589D58E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EMILIJA SUŠAC</w:t>
            </w:r>
          </w:p>
        </w:tc>
        <w:tc>
          <w:tcPr>
            <w:tcW w:w="0" w:type="auto"/>
            <w:noWrap/>
            <w:hideMark/>
          </w:tcPr>
          <w:p w14:paraId="03D2667B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285689</w:t>
            </w:r>
          </w:p>
        </w:tc>
        <w:tc>
          <w:tcPr>
            <w:tcW w:w="0" w:type="auto"/>
            <w:noWrap/>
            <w:hideMark/>
          </w:tcPr>
          <w:p w14:paraId="39B23182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 xml:space="preserve">            339,91 </w:t>
            </w:r>
          </w:p>
        </w:tc>
      </w:tr>
      <w:tr w:rsidR="00474023" w:rsidRPr="00F37B0E" w14:paraId="7F04F062" w14:textId="77777777" w:rsidTr="008C0175">
        <w:trPr>
          <w:trHeight w:val="300"/>
        </w:trPr>
        <w:tc>
          <w:tcPr>
            <w:tcW w:w="0" w:type="auto"/>
            <w:noWrap/>
            <w:hideMark/>
          </w:tcPr>
          <w:p w14:paraId="2CD51419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Osječko-baranjska</w:t>
            </w:r>
          </w:p>
        </w:tc>
        <w:tc>
          <w:tcPr>
            <w:tcW w:w="0" w:type="auto"/>
            <w:noWrap/>
            <w:hideMark/>
          </w:tcPr>
          <w:p w14:paraId="0570D80E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ČEMINAC</w:t>
            </w:r>
          </w:p>
        </w:tc>
        <w:tc>
          <w:tcPr>
            <w:tcW w:w="0" w:type="auto"/>
            <w:noWrap/>
            <w:hideMark/>
          </w:tcPr>
          <w:p w14:paraId="551D43D0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OPG HABUŠ MARIJA</w:t>
            </w:r>
          </w:p>
        </w:tc>
        <w:tc>
          <w:tcPr>
            <w:tcW w:w="0" w:type="auto"/>
            <w:noWrap/>
            <w:hideMark/>
          </w:tcPr>
          <w:p w14:paraId="5EBF5B47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>27459</w:t>
            </w:r>
          </w:p>
        </w:tc>
        <w:tc>
          <w:tcPr>
            <w:tcW w:w="0" w:type="auto"/>
            <w:noWrap/>
            <w:hideMark/>
          </w:tcPr>
          <w:p w14:paraId="6E1D8F07" w14:textId="77777777" w:rsidR="00474023" w:rsidRPr="00F37B0E" w:rsidRDefault="00474023" w:rsidP="008C0175">
            <w:pPr>
              <w:rPr>
                <w:i/>
                <w:sz w:val="24"/>
                <w:szCs w:val="24"/>
              </w:rPr>
            </w:pPr>
            <w:r w:rsidRPr="00F37B0E">
              <w:rPr>
                <w:i/>
                <w:sz w:val="24"/>
                <w:szCs w:val="24"/>
              </w:rPr>
              <w:t xml:space="preserve">            798,12 </w:t>
            </w:r>
          </w:p>
        </w:tc>
      </w:tr>
    </w:tbl>
    <w:p w14:paraId="63E0964B" w14:textId="3E19281E" w:rsidR="0004507B" w:rsidRPr="00474023" w:rsidRDefault="0004507B" w:rsidP="00474023"/>
    <w:sectPr w:rsidR="0004507B" w:rsidRPr="0047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9"/>
    <w:rsid w:val="0004507B"/>
    <w:rsid w:val="001D52FF"/>
    <w:rsid w:val="00474023"/>
    <w:rsid w:val="00572939"/>
    <w:rsid w:val="00AA4AEF"/>
    <w:rsid w:val="00EE5845"/>
    <w:rsid w:val="00F1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E6F3"/>
  <w15:chartTrackingRefBased/>
  <w15:docId w15:val="{2FB812E8-ACC0-4835-91B6-129BD4AC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293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293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93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93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93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93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93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93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93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2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2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9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9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9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9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9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9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29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93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293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29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293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29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9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9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293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729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Čeminac</dc:creator>
  <cp:keywords/>
  <dc:description/>
  <cp:lastModifiedBy>Opcina Čeminac</cp:lastModifiedBy>
  <cp:revision>2</cp:revision>
  <dcterms:created xsi:type="dcterms:W3CDTF">2025-10-17T11:30:00Z</dcterms:created>
  <dcterms:modified xsi:type="dcterms:W3CDTF">2025-10-27T07:05:00Z</dcterms:modified>
</cp:coreProperties>
</file>