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14" w:rsidRDefault="004D4014" w:rsidP="004D4014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4D4014" w:rsidRDefault="004D4014" w:rsidP="004D4014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-130810</wp:posOffset>
            </wp:positionV>
            <wp:extent cx="671830" cy="76581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6581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014" w:rsidRDefault="004D4014" w:rsidP="004D4014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4D4014" w:rsidRDefault="004D4014" w:rsidP="004D4014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41"/>
        <w:gridCol w:w="3096"/>
      </w:tblGrid>
      <w:tr w:rsidR="004D4014" w:rsidTr="001A36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14" w:rsidRDefault="004D4014" w:rsidP="001A36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14" w:rsidRDefault="004D4014" w:rsidP="004D40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Čeminac, </w:t>
            </w:r>
            <w:r>
              <w:rPr>
                <w:b/>
                <w:color w:val="000000"/>
                <w:sz w:val="32"/>
                <w:szCs w:val="32"/>
              </w:rPr>
              <w:t>21. prosinca</w:t>
            </w:r>
            <w:r>
              <w:rPr>
                <w:b/>
                <w:sz w:val="32"/>
                <w:szCs w:val="32"/>
              </w:rPr>
              <w:t xml:space="preserve"> 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14" w:rsidRDefault="004D4014" w:rsidP="001A36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Broj 12</w:t>
            </w:r>
          </w:p>
        </w:tc>
      </w:tr>
    </w:tbl>
    <w:p w:rsidR="004D4014" w:rsidRDefault="004D4014" w:rsidP="004D4014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  <w:r w:rsidRPr="006D0696">
        <w:rPr>
          <w:b/>
          <w:sz w:val="24"/>
          <w:szCs w:val="24"/>
        </w:rPr>
        <w:t xml:space="preserve">AKTI OPĆINSKOG </w:t>
      </w:r>
      <w:r>
        <w:rPr>
          <w:b/>
          <w:sz w:val="24"/>
          <w:szCs w:val="24"/>
        </w:rPr>
        <w:t>VIJEĆA</w:t>
      </w: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D4014">
        <w:rPr>
          <w:b/>
          <w:sz w:val="24"/>
          <w:szCs w:val="24"/>
        </w:rPr>
        <w:t xml:space="preserve">Odluka o 2. Izmjenama i dopunama Proračuna </w:t>
      </w:r>
    </w:p>
    <w:p w:rsidR="004D4014" w:rsidRDefault="004D4014" w:rsidP="004D4014">
      <w:pPr>
        <w:pStyle w:val="Odlomakpopisa"/>
        <w:rPr>
          <w:b/>
          <w:sz w:val="24"/>
          <w:szCs w:val="24"/>
        </w:rPr>
      </w:pPr>
      <w:r w:rsidRPr="004D4014">
        <w:rPr>
          <w:b/>
          <w:sz w:val="24"/>
          <w:szCs w:val="24"/>
        </w:rPr>
        <w:t xml:space="preserve">Općine Čeminac za 2015. </w:t>
      </w:r>
      <w:r>
        <w:rPr>
          <w:b/>
          <w:sz w:val="24"/>
          <w:szCs w:val="24"/>
        </w:rPr>
        <w:t>g</w:t>
      </w:r>
      <w:r w:rsidRPr="004D4014">
        <w:rPr>
          <w:b/>
          <w:sz w:val="24"/>
          <w:szCs w:val="24"/>
        </w:rPr>
        <w:t>odinu</w:t>
      </w:r>
      <w:r>
        <w:rPr>
          <w:b/>
          <w:sz w:val="24"/>
          <w:szCs w:val="24"/>
        </w:rPr>
        <w:t>………………………………………….………2</w:t>
      </w:r>
    </w:p>
    <w:p w:rsidR="004D4014" w:rsidRDefault="004D4014" w:rsidP="004D4014">
      <w:pPr>
        <w:pStyle w:val="Odlomakpopisa"/>
        <w:rPr>
          <w:b/>
          <w:sz w:val="24"/>
          <w:szCs w:val="24"/>
        </w:rPr>
      </w:pPr>
    </w:p>
    <w:p w:rsidR="004D4014" w:rsidRDefault="004D4014" w:rsidP="004D401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Proračun Općine Čeminac za 2016. Godinu………………………………….</w:t>
      </w:r>
      <w:r w:rsidR="006C171F">
        <w:rPr>
          <w:b/>
          <w:sz w:val="24"/>
          <w:szCs w:val="24"/>
        </w:rPr>
        <w:t>31</w:t>
      </w: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rPr>
          <w:b/>
          <w:sz w:val="24"/>
          <w:szCs w:val="24"/>
        </w:rPr>
      </w:pPr>
    </w:p>
    <w:p w:rsidR="004D4014" w:rsidRDefault="004D4014" w:rsidP="004D4014">
      <w:pPr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15/15.) i članka 29. Statuta Općine Čeminac („Službeni glasnik“ Općine Čeminac broj 1/13) Općinsko vijeće Općine Čeminac na svojoj 19. sjednici održanoj dana 21. prosinca  2015. godine, donosi</w:t>
      </w:r>
    </w:p>
    <w:p w:rsidR="004D4014" w:rsidRDefault="004D4014" w:rsidP="004D4014">
      <w:pPr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rPr>
          <w:rFonts w:ascii="Times New Roman" w:hAnsi="Times New Roman"/>
          <w:sz w:val="24"/>
          <w:szCs w:val="24"/>
        </w:rPr>
      </w:pPr>
    </w:p>
    <w:p w:rsidR="004D4014" w:rsidRPr="00C97374" w:rsidRDefault="004D4014" w:rsidP="004D40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97374">
        <w:rPr>
          <w:rFonts w:ascii="Times New Roman" w:hAnsi="Times New Roman"/>
          <w:b/>
          <w:sz w:val="24"/>
          <w:szCs w:val="24"/>
        </w:rPr>
        <w:t>O D L U K U</w:t>
      </w:r>
    </w:p>
    <w:p w:rsidR="004D4014" w:rsidRPr="00C97374" w:rsidRDefault="004D4014" w:rsidP="004D401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97374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97374">
        <w:rPr>
          <w:rFonts w:ascii="Times New Roman" w:hAnsi="Times New Roman"/>
          <w:b/>
          <w:sz w:val="24"/>
          <w:szCs w:val="24"/>
        </w:rPr>
        <w:t>izmjenama i dopunama Proračuna Općine Čeminac za 201</w:t>
      </w:r>
      <w:r>
        <w:rPr>
          <w:rFonts w:ascii="Times New Roman" w:hAnsi="Times New Roman"/>
          <w:b/>
          <w:sz w:val="24"/>
          <w:szCs w:val="24"/>
        </w:rPr>
        <w:t>5</w:t>
      </w:r>
      <w:r w:rsidRPr="00C97374">
        <w:rPr>
          <w:rFonts w:ascii="Times New Roman" w:hAnsi="Times New Roman"/>
          <w:b/>
          <w:sz w:val="24"/>
          <w:szCs w:val="24"/>
        </w:rPr>
        <w:t>. godinu</w:t>
      </w: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Čeminac donosi Odluku o 2.  izmjenama i dopunama Proračuna Općine Čeminac za 2015. godinu.</w:t>
      </w: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objaviti će se u  „Službenom glasniku“ Općine Čeminac.</w:t>
      </w: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KLASA:400-06/14-01/5</w:t>
      </w:r>
    </w:p>
    <w:p w:rsidR="004D4014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URBROJ:2100/05-03-15-5</w:t>
      </w:r>
    </w:p>
    <w:p w:rsidR="004D4014" w:rsidRPr="00B3441E" w:rsidRDefault="004D4014" w:rsidP="004D401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Čeminac, 21. prosinca 2015. godine</w:t>
      </w:r>
    </w:p>
    <w:p w:rsidR="004D4014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D4014" w:rsidRPr="0097068E" w:rsidRDefault="004D4014" w:rsidP="004D4014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D14D9E">
        <w:rPr>
          <w:rFonts w:ascii="Times New Roman" w:hAnsi="Times New Roman"/>
        </w:rPr>
        <w:t>Predsjednik</w:t>
      </w:r>
    </w:p>
    <w:p w:rsidR="004D4014" w:rsidRPr="00D14D9E" w:rsidRDefault="004D4014" w:rsidP="004D401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1D39E0">
        <w:rPr>
          <w:rFonts w:ascii="Times New Roman" w:hAnsi="Times New Roman"/>
        </w:rPr>
        <w:t xml:space="preserve"> </w:t>
      </w:r>
      <w:r w:rsidRPr="00D14D9E">
        <w:rPr>
          <w:rFonts w:ascii="Times New Roman" w:hAnsi="Times New Roman"/>
        </w:rPr>
        <w:t>Općinskog vijeća</w:t>
      </w:r>
    </w:p>
    <w:p w:rsidR="004D4014" w:rsidRDefault="004D4014" w:rsidP="004D401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D14D9E">
        <w:rPr>
          <w:rFonts w:ascii="Times New Roman" w:hAnsi="Times New Roman"/>
        </w:rPr>
        <w:t>Mario Kralj</w:t>
      </w:r>
      <w:r>
        <w:rPr>
          <w:rFonts w:ascii="Times New Roman" w:hAnsi="Times New Roman"/>
        </w:rPr>
        <w:t xml:space="preserve">, v.r. </w:t>
      </w: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DA22BA" w:rsidRDefault="00DA22BA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pStyle w:val="Bezproreda"/>
        <w:rPr>
          <w:rFonts w:ascii="Times New Roman" w:hAnsi="Times New Roman"/>
        </w:rPr>
      </w:pPr>
    </w:p>
    <w:p w:rsidR="00DA22BA" w:rsidRDefault="00DA22BA" w:rsidP="00DA22BA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REPUBLIKA HRVATSKA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OSJEČKO-BARANJSKA ŽUPANIJA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OPĆINA ČEMINAC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2. IZMJENE I DOPUNE PRORAČUNA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DA22BA" w:rsidRDefault="00DA22BA" w:rsidP="00DA22BA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DA22BA" w:rsidRDefault="00DA22BA" w:rsidP="00DA22BA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8.369.087,00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220.447,71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8.589.534,71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737.507,78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987.507,78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6.533.912,26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1.606.355,96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8.140.268,22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2.254.273,88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-527.398,14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1.726.875,74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7"/>
          <w:tab w:val="right" w:pos="8179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-169.099,14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-121.002,33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-290.101,47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DA22BA" w:rsidRDefault="00DA22BA" w:rsidP="00DA22BA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DA22BA" w:rsidRDefault="00DA22BA" w:rsidP="00DA22BA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471.448,14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666.499,00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34.195,95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700.694,95</w:t>
      </w:r>
    </w:p>
    <w:p w:rsidR="00DA22BA" w:rsidRDefault="00DA22BA" w:rsidP="00DA22BA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7"/>
          <w:tab w:val="right" w:pos="8178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Neto financiranje (8 - 5)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-195.050,86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-34.195,95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-229.246,81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4"/>
          <w:tab w:val="right" w:pos="8174"/>
          <w:tab w:val="right" w:pos="10162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9.090.535,14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957.955,49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10.048.490,63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4"/>
          <w:tab w:val="right" w:pos="8174"/>
          <w:tab w:val="right" w:pos="10154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Višak prihoda iz prethodnih godina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364.150,00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155.198,28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519.348,28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7"/>
          <w:tab w:val="right" w:pos="8176"/>
          <w:tab w:val="right" w:pos="1014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Sveukupno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9.454.685,14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1.113.153,77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10.567.838,91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4"/>
          <w:tab w:val="right" w:pos="8171"/>
          <w:tab w:val="right" w:pos="1016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9.454.685,14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1.113.153,77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10.567.838,91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439"/>
          <w:tab w:val="right" w:pos="8179"/>
          <w:tab w:val="right" w:pos="1015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headerReference w:type="default" r:id="rId8"/>
          <w:footerReference w:type="default" r:id="rId9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DA22BA" w:rsidRDefault="00DA22BA" w:rsidP="00DA22BA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8.369.087,00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220.447,71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8.589.534,71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2.481.800,00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-910.042,60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1.571.757,40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2.401.800,00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-945.527,71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1.456.272,29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 od nesamostalnog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-17.616,54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2.382.383,46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 od kapitala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Povrat poreza i prireza na dohodak po godišnjoj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-929.111,17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-929.111,17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Stalni porezi na nepokretnu imovinu (zemlju,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zgrade, kuće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Povremeni 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5.485,11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26.485,11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korištenje dobara ili izvođenje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5.485,11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11.485,11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 subjekata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2.754.040,00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991.219,03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3.745.259,03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2.180.840,00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44.650,00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2.225.490,00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2.160.840,00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44.650,00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2.205.490,00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946.569,03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1.519.769,03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439.200,00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-439.200,00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od izvanproračunskih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1.385.769,03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1.519.769,03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1.172.797,00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251.136,62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1.423.933,62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3.200,00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na oročena sredstva i depozite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viđenju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zateznih kamata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1.170.997,00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249.736,62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1.420.733,62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419.497,00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124.949,46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544.446,46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zakupa i iznajmljivanja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-258.092,29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452.907,71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korištenje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214.491,74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214.991,74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kratkotrajne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71.700,00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96.687,71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136.687,71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 administrativnih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6.754,66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1.841.754,66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pristojbi, pristojbi po posebnim propisima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1.606,60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1.606,60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1.606,60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1.606,60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-841,00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1.119.159,00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šume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17.159,00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1.047.159,00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5.989,06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720.989,06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9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5.989,06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20.989,06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-118.620,00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6.830,00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-125.450,00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-115.450,00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Donacije od pravnih i fizičkih osoba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6.830,00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6.830,00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6.830,00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6.830,00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737.507,78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987.507,78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716.148,78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966.148,78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materijalne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716.148,78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966.148,78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699.948,78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949.948,78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Rudna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16.200,00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21.359,00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21.359,00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17.359,00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17.359,00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Stambeni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17.359,00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17.359,00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8.619.087,00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957.955,49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9.577.042,49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6.533.912,26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1.606.355,96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8.140.268,22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1.542.224,34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253.900,63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1.796.124,97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1.116.145,34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129.500,83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1.245.646,17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1.116.145,34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129.500,83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1.245.646,17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426.079,00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115.399,80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541.478,80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223.538,00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81.821,85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305.359,85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182.432,00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30.467,32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212.899,32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20.109,00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3.110,63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23.219,63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2.759.604,39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205.352,35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2.964.956,74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-4.463,23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21.536,77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1.147,00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6.147,00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 i odvojeni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-6.207,73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6.792,27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297,50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8.297,50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149.390,60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864.390,60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 i ostali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2.169,20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37.169,20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10.364,60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21.291,69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521.291,69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90.232,09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215.232,09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27.852,96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67.852,96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 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-2.519,94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12.480,06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883.207,01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191.554,65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1.074.761,66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332,35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55.332,35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228.812,50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37.185,98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265.998,48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-195,21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2.476,79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146.580,91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8.519,04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155.099,95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53.169,81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273.169,81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3.710,16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34.710,16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126.141,60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81.032,52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207.174,12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102.170,29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-11.804,64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90.365,65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102.170,29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-11.804,64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90.365,65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1.033.227,09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-119.325,03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913.902,06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242.238,72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-39.377,69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202.861,03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-9.976,32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25.023,68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19.143,75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12.820,80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31.964,55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Članarine i norme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485,00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3.005,00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sudskih postupaka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5.644,62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7.044,62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-84.481,82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643.518,18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153.448,00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5.363,06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158.811,06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137.248,00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4.924,26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142.172,26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137.248,00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4.924,26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142.172,26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438,80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16.638,80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Negativne tečajne razlike i razlike zbog primjene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938,80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938,80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valutne klauzule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113.000,00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poljoprivrednicima i obrtnicima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106.000,00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56.660,36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616.184,33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56.660,36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616.184,33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nadležnog 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56.660,36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616.184,33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za financiranje 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742.648,58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742.648,58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670.300,00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741.300,00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1.348,58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728.811,56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1.019.730,98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1.748.542,54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673.811,56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71.750,36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745.561,92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74.652,49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737.852,49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-2.902,13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7.709,43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947.980,62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1.002.980,62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neprofitnim 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-5.035,50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24.964,50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978.016,12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2.254.273,88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-527.398,14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1.726.875,74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467.047,64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417.047,64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159.547,64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159.547,64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257.500,00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Ostala 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1.465.410,29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-328.263,86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1.137.146,43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-406.017,30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264.295,20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9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-241.875,00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133.125,00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235.312,50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-104.142,30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131.170,20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589.271,24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80.293,44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669.564,68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7.465,00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27.290,00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34.295,05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44.295,05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Uređaji, strojevi i oprema za ostale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559.446,24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38.533,39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597.979,63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184.151,35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Prijevozna sredstva u cestovnom prometu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184.151,35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5.084,00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5.084,00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14.051,20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14.051,20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321.815,95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-149.134,28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172.681,67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206.815,95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95.537,12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206.815,95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95.537,12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-37.855,45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77.144,55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-37.855,45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77.144,55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8.788.186,14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1.078.957,82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9.867.143,96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0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DA22BA" w:rsidRDefault="00DA22BA" w:rsidP="00DA22BA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Primljeni krediti i zajmovi od kreditnih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Primljeni zajmovi od ostalih tuzemnih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471.448,14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financijskih 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471.448,14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34.195,95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700.694,95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34.195,95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700.694,95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34.195,95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700.694,95</w:t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od tuzemnih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623.400,00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-305,35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623.094,65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43.099,00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34.501,30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77.600,30</w:t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666.499,00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34.195,95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700.694,95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DA22BA" w:rsidRDefault="00DA22BA" w:rsidP="00DA22BA">
      <w:pPr>
        <w:widowControl w:val="0"/>
        <w:tabs>
          <w:tab w:val="left" w:pos="300"/>
          <w:tab w:val="center" w:pos="1440"/>
          <w:tab w:val="left" w:pos="17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PREDSTAVNIČKA I IZVRŠNA TIJELA OPĆINA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9.454.685,14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1.113.153,77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10.567.838,91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00101  JEDINSTVENI UPRAVNI ODJEL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6.999.358,20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870.351,70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7.869.709,90</w:t>
      </w: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1.622.434,77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155.350,98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1.777.785,75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1001A100001  REDOVNA DJELATNOST OPĆINSKE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1.043.297,27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147.885,98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1.191.183,25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UPRAVE I IZVRŠNIH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1.029.246,07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147.885,98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1.177.132,05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225.145,34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98.886,46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324.031,80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190.991,34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36.790,46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227.781,80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190.991,34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36.790,46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227.781,80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34.154,00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61.596,00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95.750,00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55.023,60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55.023,60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5.938,26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36.818,26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3.274,00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634,14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3.908,14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787.900,73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49.499,52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837.400,25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-524,90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19.475,10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1.147,00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6.147,00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-3.556,90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6.443,10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6.585,00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-32.537,21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147.462,79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 i ostali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2.169,20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37.169,20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-27.801,30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2.198,70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13.094,89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28.094,89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301.672,00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81.125,22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382.797,22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10.022,25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25.022,25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2.672,00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-195,21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2.476,79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46.593,95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226.593,95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3.710,16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34.710,16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10.694,07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35.694,07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89.384,11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981,54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90.365,65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89.384,11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981,54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90.365,65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196.844,62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197.299,49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142.760,00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-5.995,13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14.004,87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Članarine i norme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485,00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3.005,00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sudskih postupaka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5.644,62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7.044,62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15.700,00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15.700,00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14.051,20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1001A100014  NABAVKA KANTI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549.000,00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RAZVRSTAVANJE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 43 Ostali prihodi za posebne namjene 52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Ostale pomoći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549.000,00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7.465,00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27.290,00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7.465,00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27.290,00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7.465,00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27.290,00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7.465,00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27.290,00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7.465,00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27.290,00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1001K100002  IZRADA NADSTREŠNICE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10.312,50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ULAZNIM VRATIMA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10.312,50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ŠKOLSTVO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9.701,00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329.701,00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1003A100002  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MJESEČNIH KARATA SREDNJOŠKOLCIMA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poljoprivrednicima i obrtnicima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1003A100003  STIPENDIRANJE STUDENATA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206.000,00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206.000,00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1003A100005  NAJBOLJI STUDENT,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-2.299,00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7.701,00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SREDNJOŠKOLAC, OSNOVNOŠKOLAC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-2.299,00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7.701,00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-2.299,00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7.701,00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-2.299,00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7.701,00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-2.299,00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7.701,00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1003A100007  OŠ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ZAŠTITA OD POŽARA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275.262,50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285.627,10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1004A100001  SREDSTVA ZA RAD DVD-a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10.364,60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10.364,60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10.364,60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10.364,60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10.364,60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10.364,60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1004A100005  SREDSTVA ZA RAD DVD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1004A100008  VATROGASNA ZAJEDNICA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1004K100001  SANACIJA VATROGASNOG 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9.762,50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 KOZARCU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9.762,50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POTICANJE RAZVOJA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927.380,91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-317.469,71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609.911,20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GOSPODARSTVA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1005A100002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POLJOPRIVREDE-analiza tla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poljoprivrednicima i obrtnicima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POLJOPRIVREDE-sanacija nerazvrstanih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1005A100014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8.519,04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30.099,95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POLJOPRIVREDE-zbrinjavanje animalnog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8.519,04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30.099,95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8.519,04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30.099,95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8.519,04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30.099,95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8.519,04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30.099,95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1005A100015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POLJOPRIVREDE-higijeničarska služba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18.185,98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88.185,98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POLJOPRIVREDE-deratizacija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18.185,98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88.185,98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18.185,98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88.185,98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18.185,98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88.185,98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18.185,98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88.185,98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1005A100017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1005A100018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-15.174,73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64.825,27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POLJOPRIVREDE-održavanje kanalske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4.275,97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4.275,97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4.275,97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4.275,97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4.275,97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4.275,97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4.275,97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4.275,97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-19.450,70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60.549,30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-19.450,70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60.549,30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-19.450,70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60.549,30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-19.450,70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60.549,30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1005A100021  ELEMENTARNA NEPOGODA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63.300,00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63.300,00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1005K100003  IZGRADNJA RURALNE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INFRASTRUKTURE-PJEŠAČKA STAZA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1005K100004  POTICANJE POLJOPRIVREDE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otkup 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1005K100006  POTICANJE POLJOPRIVREDE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109.000,00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OTRESNICE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109.000,00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 71 Prihodi od prodaje ili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zamjene nefinancijske imovine i naknade 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-201.836,62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298.163,38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1006A100001  ODRŽAVANJE JAVNE 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1006A100002  ODRŽAVANJE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-21.502,87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8.497,13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-21.502,87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8.497,13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-21.502,87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8.497,13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-21.502,87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8.497,13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-21.502,87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8.497,13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1006A100004  ODRŽAVANJE OSTALIH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7.666,25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77.666,25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 ZGRADA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7.666,25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77.666,25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7.666,25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77.666,25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12.666,25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67.666,25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-6.333,75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13.666,25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1006A100012  PRIKLJUČENJE NA PLINSKU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MREŽU OBJEKATA U VLASNIŠTVU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1B497F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DA22BA">
        <w:rPr>
          <w:rFonts w:ascii="Arial" w:hAnsi="Arial" w:cs="Arial"/>
          <w:b/>
          <w:bCs/>
          <w:sz w:val="18"/>
          <w:szCs w:val="18"/>
        </w:rPr>
        <w:t>4</w:t>
      </w:r>
      <w:r w:rsidR="00DA22BA">
        <w:rPr>
          <w:rFonts w:ascii="Times New Roman" w:hAnsi="Times New Roman"/>
          <w:sz w:val="24"/>
          <w:szCs w:val="24"/>
        </w:rPr>
        <w:tab/>
      </w:r>
      <w:r w:rsidR="00DA22BA"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 w:rsidR="00DA22BA">
        <w:rPr>
          <w:rFonts w:ascii="Times New Roman" w:hAnsi="Times New Roman"/>
          <w:sz w:val="24"/>
          <w:szCs w:val="24"/>
        </w:rPr>
        <w:tab/>
      </w:r>
      <w:r w:rsidR="00DA22BA">
        <w:rPr>
          <w:rFonts w:ascii="Arial" w:hAnsi="Arial" w:cs="Arial"/>
          <w:b/>
          <w:bCs/>
          <w:sz w:val="18"/>
          <w:szCs w:val="18"/>
        </w:rPr>
        <w:t>0,00</w:t>
      </w:r>
      <w:r w:rsidR="00DA22BA">
        <w:rPr>
          <w:rFonts w:ascii="Times New Roman" w:hAnsi="Times New Roman"/>
          <w:sz w:val="24"/>
          <w:szCs w:val="24"/>
        </w:rPr>
        <w:tab/>
      </w:r>
      <w:r w:rsidR="00DA22BA">
        <w:rPr>
          <w:rFonts w:ascii="Arial" w:hAnsi="Arial" w:cs="Arial"/>
          <w:b/>
          <w:bCs/>
          <w:sz w:val="18"/>
          <w:szCs w:val="18"/>
        </w:rPr>
        <w:t>17.000,00</w:t>
      </w:r>
      <w:r w:rsidR="00DA22BA">
        <w:rPr>
          <w:rFonts w:ascii="Times New Roman" w:hAnsi="Times New Roman"/>
          <w:sz w:val="24"/>
          <w:szCs w:val="24"/>
        </w:rPr>
        <w:tab/>
      </w:r>
      <w:r w:rsidR="00DA22BA">
        <w:rPr>
          <w:rFonts w:ascii="Arial" w:hAnsi="Arial" w:cs="Arial"/>
          <w:b/>
          <w:bCs/>
          <w:sz w:val="18"/>
          <w:szCs w:val="18"/>
        </w:rPr>
        <w:t>17.000,00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1006K100004  SANACIJA ZGRADE 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KULTURE N.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1006K100008  IZGRADNJA SPOMENIKA HRV.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BRANITELJIMA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1006K100009  SANACIJA POSLOVNOG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PROSTORA-KOZARAC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1B497F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IZGRADNJA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1.261.927,64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-6.888,40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1.255.039,24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1007A100001  OTPLATA KREDITNOG ZADUŽENJA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-555,07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212.244,93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KOD HBOR-a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1.667,11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6.467,11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1.667,11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6.467,11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1.667,11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6.467,11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1.667,11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6.467,11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-2.222,18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205.777,82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-2.222,18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205.777,82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-2.222,18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205.777,82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-2.222,18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205.777,82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kreditnih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1B497F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1007A100002  GEODETSKE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28.000,00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1007A100004  OTPLATA KREDITNOG ZADUŽENJA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537.080,00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1.674,83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538.754,83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KOD HBOR-a - KO-19/08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121.680,00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121.438,00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121.680,00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121.438,00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121.680,00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121.438,00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121.680,00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121.438,00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1.916,83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417.316,83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1.916,83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417.316,83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1.916,83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417.316,83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1.916,83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417.316,83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kreditnih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1007K100009  KUPOVINA GRAĐEVINSKOG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159.547,64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159.547,64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1007K100016  IZRADA PROJEKATA ENERGETSKE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UČINKOVITOSTI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Ostala 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257.500,00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1007K100019  SANACIJA PARKIRALIŠTA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3.991,84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58.991,84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3.991,84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58.991,84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3.991,84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58.991,84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3.991,84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58.991,84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3.991,84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58.991,84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1008 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-18.404,75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16.595,25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1008K100002  SANACIJA DEPONIJE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-18.404,75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16.595,25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-18.404,75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16.595,25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-18.404,75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16.595,25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1B497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-18.404,75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16.595,25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-18.404,75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16.595,25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1009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63.235,56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-5.351,25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57.884,31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1009A100001  SUFINANCIRANJE RADA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-2.711,25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7.288,75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-2.711,25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7.288,75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-2.711,25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7.288,75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-2.711,25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7.288,75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-2.711,25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7.288,75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1009A100003  SUFINANCIRANJE 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 KULTURNIH DOGAĐANJA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1009A100005  SUFINANCIRANJE KUD-a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8.111,56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8.111,56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8.111,56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8.111,56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E29C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611,56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"IVANČICE"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E29C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ŽENA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E29C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14.900,00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CENTAR TEHNIČKE KULTURE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14.900,00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14.900,00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14.900,00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14.900,00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DE29C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1009A100011  SURINANCIRANJE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UMIROVLJENIKA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1009A100012  POSTAVLJANJE SPOMEN PLOČE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5.084,00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PROGNANIM HRVATIMA OPĆINE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5.084,00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5.084,00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5.084,00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5.084,00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1010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5.889,47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615.889,47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1010A100002  KAPITALNE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-5.035,50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24.964,50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-5.035,50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24.964,50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-5.035,50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24.964,50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-5.035,50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24.964,50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neprofitnim 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-5.035,50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24.964,50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1010A100004 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-2.902,13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7.097,87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-2.902,13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7.097,87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-2.902,13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7.097,87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-2.902,13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7.097,87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-2.902,13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7.097,87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1010A100006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MUŠKOG KUGL.KLUBA "CANIMEČ"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 "ŠTUKA"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ŠRD"LINJAK"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E29C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</w:t>
      </w:r>
      <w:r w:rsidR="00DE29CA">
        <w:rPr>
          <w:rFonts w:ascii="Arial" w:hAnsi="Arial" w:cs="Arial"/>
          <w:sz w:val="16"/>
          <w:szCs w:val="16"/>
        </w:rPr>
        <w:t>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ŠRD"RIBIĆ"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1010A100010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"MLADOST"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1010A100011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"MEĐIMUREC"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1010A100012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"GRABOVAC"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E29C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1010A100013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"JAREBICA"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1010A100014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"SOKOL"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D02CF1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1010A100015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ŽENSKI KUGLAČKI KLUB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1010A100016  IZRADA OGRADE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-54.700,39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45.299,61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-54.700,39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45.299,61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-54.700,39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45.299,61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-54.700,39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45.299,61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-54.700,39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45.299,61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1010K100001  IZGRADNJA NOGOMETNOG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-17.972,51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177.027,49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IGRALIŠTA U 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46.036,63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51.036,63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46.036,63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51.036,63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46.036,63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51.036,63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46.036,63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51.036,63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-64.009,14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125.990,86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-64.009,14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125.990,86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-64.009,14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85.990,86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24.125,00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-88.134,14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61.865,86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Uređaji, strojevi i oprema za ostale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1011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1011A100001  DONACIJE ŽUPNIM UREDIMA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0840 Religijske i druge službe zajednice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1011A100002  DONACIJE ŽUPNOM 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1011A100003  DONACIJE ŽUPNOM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D02CF1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1013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433.000,00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64.812,32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497.812,32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1013A100001  POKRIVANJE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POGREBNIH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1013A100002  POMOĆ SOCIJALNO UGROŽENIM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118.348,58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OBITELJIMA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118.348,58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118.348,58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118.348,58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43 Ostali prihodi za posebne namjene 52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Ostale pomoći 71 Prihodi od prodaje ili zamjene nefinancijske imovine i naknade s naslova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osiguranja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117.000,00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1.348,58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1.348,58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1013A100003  SUBVENCIJE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SLUČAJU POŽARA, POPLAVA....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1013A100004  SUFINANCIRANJE RADA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1.843,30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1.843,30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1.843,30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1.843,30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1.843,30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1.843,30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1.843,30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1.843,30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1.843,30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1.843,30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1013A100005  NAKNADA ZA NOVOROĐENU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DJECU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1040 Obitelj i djeca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66.000,00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66.000,00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66.000,00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1013A100006  DAR UMIROVLJENICIMA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1070 Socijalna pomoć stanovništvu koje nije obuhvaćeno redovnim socijalnim programima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C01C0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61 Donacije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288.000,00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-1.879,56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22.120,44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-1.879,56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22.120,44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-1.879,56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22.120,44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-1.879,56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22.120,44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C01C04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-1.879,56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22.120,44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1014 BESPLATNO KOMUNALNO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-8.935,53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1.064,47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OPREMANJE HRVI-a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1014A100001  PLINSKI I VODOVODNI PRIKLJUČCI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-8.935,53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1.064,47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-8.935,53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1.064,47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-8.935,53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1.064,47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-8.935,53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1.064,47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-8.935,53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1.064,47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1016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753.279,00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139.041,49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892.320,49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1016A100001  REDOVNA DJELATNOST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139.041,49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892.320,49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139.041,49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892.320,49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139.041,49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892.320,49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518.154,00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90.938,68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609.092,68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518.154,00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90.938,68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609.092,68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48.102,81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283.227,81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129.538,00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22.735,29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152.273,29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95.152,00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22.859,82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118.011,82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10.435,00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2.507,70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12.942,70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1017 PROVOĐENJE IZBORA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14.283,72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1017A100003  IZBORI ZA VIJEĆA NACIONALNIH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14.283,72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14.283,72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1019 MAĐARSKA NACIONALNA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1019A100002  RAD PREDSTAVNIKA MAĐARSKE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MANJINE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C01C0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1020 PROSLAVA 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46.398,90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9.375,03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55.773,93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1020A100001  ORGANIZIRANJE PROSLAVE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9.375,03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55.773,93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9.375,03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55.773,93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9.375,03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55.773,93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43.798,90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9.375,03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53.173,93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1.312,50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42.486,40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9.375,03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51.861,43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2.600,00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2.600,00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1021 INFORMIRANJE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1021A100002  OPĆINSKI 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22.500,00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0830 Službe emitiranja i izdavanja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1021A100003  SUFINANCIRANJE - RADIO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BARANJA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1022 POVEĆANJE ENERGETSKE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978.016,12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UČINKOVITOSTI OBITELJSKIH 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1022K100001  SUFINANCIRANJE ENERGETSKE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978.016,12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UČINKOVITOSTI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978.016,12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978.016,12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978.016,12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 52 Ostale pomoći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953.016,12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978.016,12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1023 NAGRADE ZA POSEBNA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DOSTIGNUĆA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1023A100001  ZA POSTIGNUĆA U KULTURI,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ŠPORTU, INOVATORSTVU, ZDRAVSTVU, POLJ.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GOSP.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000B38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1024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1024A100001  OSNIVANJE 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1025 PROSLAVA "OLUJE" -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23.221,15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71.876,35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POBJEDE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1025A100001  PROSLAVA DANA DOMOVINSKE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23.221,15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71.876,35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ZAHVALNOSTI I DANA HRV.BRANITELJA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23.221,15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71.876,35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23.221,15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71.876,35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17.080,35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65.735,55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17.080,35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65.735,55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6.140,80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6.140,80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6.140,80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6.140,80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1026 PROSLAVA CRKVENOG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58.965,80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58.965,80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GODA 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1026A100001  PROSLAVA CRKVENOG 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58.965,80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58.965,80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58.965,80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58.965,80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58.965,80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58.965,80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50.332,70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50.332,70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50.332,70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50.332,70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8.633,10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8.633,10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6.680,00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6.680,00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1.953,10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1.953,10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1027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1027A100001 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13.000,00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000B38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00102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113.698,75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62.561,06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113.698,75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62.561,06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1001A100003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55.361,06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55.361,06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55.361,06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55.361,06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000B38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96.955,00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-51.137,69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45.817,31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9.543,75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9.543,75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1001A100005  RAD POLITIČKIH STRANAKA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00103  DJEČJI VRTIĆ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666.577,42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47.760,36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714.337,78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0010344313  DJEČJI VRTIĆ IVANČICA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666.577,42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47.760,36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714.337,78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666.577,42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47.760,36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714.337,78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1002A100001  REDOVAN RAD DJEČJEG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666.577,42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47.760,36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714.337,78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584.523,97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47.760,36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632.284,33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16.100,00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16.100,00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16.100,00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56.660,36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616.184,33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56.660,36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616.184,33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56.660,36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616.184,33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000B38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82.053,45</w:t>
      </w: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00104  MJESNA SAMOUPRAVA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1001A100006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1001A100007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7B27B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1001A100008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1001A100009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00105  KOMUNALNI POGON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1.655.050,77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264.179,40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1.919.230,17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1.655.050,77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264.179,40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1.919.230,17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1001A100004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852.586,18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117.252,51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969.838,69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KOMUNALNOG POGONA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852.586,18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117.252,51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969.838,69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563.800,00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15.972,68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579.772,68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1.771,69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408.771,69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1.771,69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408.771,69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8.500,00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156.800,00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5.700,99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162.500,99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4.062,96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98.062,96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1.669,24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58.069,24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-31,21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6.368,79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94.526,17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383.312,35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-3.938,33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2.061,67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-2.650,83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349,17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-1.287,50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1.712,50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110.737,76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335.737,76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18.499,63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53.499,63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14.758,07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39.758,07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 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-2.519,94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12.480,06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4.494,11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34.494,11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3B0AA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-7.632,12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12.367,88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18.575,86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18.575,86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-6.449,63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3.550,37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-12.786,18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-3.981,19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11.018,81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-3.981,19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11.018,81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6.753,66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6.753,66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5.814,86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5.814,86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5.814,86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5.814,86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938,80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938,80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Negativne tečajne razlike i razlike zbog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938,80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938,80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primjene valutne klauzule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1001A100010  VIDEO NADZOR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17.295,05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27.295,05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17.295,05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27.295,05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17.295,05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27.295,05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17.295,05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27.295,05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17.295,05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27.295,05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1001A100011  ODRŽAVANJE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70.191,69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90.191,69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70.191,69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90.191,69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70.191,69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90.191,69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70.191,69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90.191,69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-4.808,31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191,69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1001A100013  OTPLATA LEASING - PRIKLJUČNO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-2.384,67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9.975,33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VOZILO, br.ugovora: 47170/15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-795,84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964,16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-795,84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964,16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-795,84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964,16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-795,84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964,16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-1.588,83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9.011,17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-1.588,83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9.011,17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-1.588,83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9.011,17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DA22BA" w:rsidRDefault="00DA22BA" w:rsidP="00F02947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-1.588,83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9.011,17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1001A100015  OTPLATA LEASINGA-KOSILICA,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3.586,54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16.386,54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br.ugovora; 48412/15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394,50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3.194,50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394,50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3.194,50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394,50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3.194,50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394,50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3.194,50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3.192,04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13.192,04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3.192,04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13.192,04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3.192,04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13.192,04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3.192,04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13.192,04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1001A100016  OTPLATA LEASINGA-OPEL VIVARO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9.707,00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31.520,57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41.227,57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COMBI, br.ugovora: 1017463/15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-1.145,96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2.062,04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-1.145,96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2.062,04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-1.145,96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2.062,04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-1.145,96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2.062,04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32.666,53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39.165,53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32.666,53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39.165,53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32.666,53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39.165,53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32.666,53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39.165,53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1001A100017  OTPLATA LEASINGA-HAMM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-536,85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18.463,15</w:t>
      </w: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VALJAK, br.ugovora; 48047/15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-768,41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2.231,59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-768,41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2.231,59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-768,41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2.231,59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-768,41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2.231,59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16.231,56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16.231,56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16.231,56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  <w:sectPr w:rsidR="00DA22BA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</w:t>
      </w:r>
    </w:p>
    <w:p w:rsidR="00DA22BA" w:rsidRDefault="00DA22BA" w:rsidP="00F02947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ind w:right="-7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496" w:lineRule="exact"/>
        <w:jc w:val="righ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16.231,56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703.597,59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38.533,39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742.130,98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703.597,59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38.533,39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742.130,98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703.597,59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38.533,39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742.130,98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519.446,24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38.533,39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557.979,63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52 Ostale pomoći 71 Prihodi od prodaje ili zamjene nefinancijske</w:t>
      </w: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imovine i naknade s naslova osiguranja 81 Namjenski primici od zaduživanja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Uređaji, strojevi i oprema za ostale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519.446,24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38.533,39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557.979,63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184.151,35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81 Namjenski primici od zaduživanja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Prijevozna sredstva u cestovnom prometu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184.151,35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1001K100003  KOMUNALNI POGON - SANACIJA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3.721,17</w:t>
      </w:r>
    </w:p>
    <w:p w:rsidR="00DA22BA" w:rsidRDefault="00DA22BA" w:rsidP="00DA22B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3.721,17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3.721,17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3.721,17</w:t>
      </w: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-11.278,83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3.721,17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DA22BA" w:rsidRDefault="00DA22BA" w:rsidP="00DA22BA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9.454.685,14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1.113.153,77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10.567.838,91</w:t>
      </w:r>
    </w:p>
    <w:p w:rsidR="00DA22BA" w:rsidRDefault="00DA22BA" w:rsidP="00DA2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BA" w:rsidRDefault="00DA22BA" w:rsidP="00DA22BA"/>
    <w:p w:rsidR="004D4014" w:rsidRPr="00D14D9E" w:rsidRDefault="004D4014" w:rsidP="004D4014">
      <w:pPr>
        <w:pStyle w:val="Bezproreda"/>
        <w:rPr>
          <w:rFonts w:ascii="Times New Roman" w:hAnsi="Times New Roman"/>
        </w:rPr>
      </w:pPr>
    </w:p>
    <w:p w:rsidR="004D4014" w:rsidRDefault="004D4014" w:rsidP="004D401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D4014" w:rsidRPr="004D4014" w:rsidRDefault="004D4014" w:rsidP="004D4014">
      <w:pPr>
        <w:rPr>
          <w:b/>
          <w:sz w:val="24"/>
          <w:szCs w:val="24"/>
        </w:rPr>
      </w:pPr>
    </w:p>
    <w:p w:rsidR="00335DC2" w:rsidRDefault="00335DC2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 w:rsidP="006C17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87/08) i članka 29. Statuta Općine Čeminac („Službeni glasnik“ Općine Čeminac broj 1/13) Općinsko vijeće Općine Čeminac na svojoj 19. sjednici održanoj dana 21. prosinac 2015. godine, donosi</w:t>
      </w:r>
    </w:p>
    <w:p w:rsidR="006C171F" w:rsidRDefault="006C171F" w:rsidP="006C171F">
      <w:pPr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Proračun</w:t>
      </w:r>
      <w:r w:rsidRPr="00C97374">
        <w:rPr>
          <w:rFonts w:ascii="Times New Roman" w:hAnsi="Times New Roman"/>
          <w:b/>
          <w:sz w:val="24"/>
          <w:szCs w:val="24"/>
        </w:rPr>
        <w:t xml:space="preserve"> Općine Čeminac za 201</w:t>
      </w:r>
      <w:r>
        <w:rPr>
          <w:rFonts w:ascii="Times New Roman" w:hAnsi="Times New Roman"/>
          <w:b/>
          <w:sz w:val="24"/>
          <w:szCs w:val="24"/>
        </w:rPr>
        <w:t>6</w:t>
      </w:r>
      <w:r w:rsidRPr="00C9737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g</w:t>
      </w:r>
      <w:r w:rsidRPr="00C97374">
        <w:rPr>
          <w:rFonts w:ascii="Times New Roman" w:hAnsi="Times New Roman"/>
          <w:b/>
          <w:sz w:val="24"/>
          <w:szCs w:val="24"/>
        </w:rPr>
        <w:t>odinu</w:t>
      </w:r>
    </w:p>
    <w:p w:rsidR="006C171F" w:rsidRPr="00C97374" w:rsidRDefault="006C171F" w:rsidP="006C17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Čeminac donosi Proračun Općine Čeminac za 2016. godinu.</w:t>
      </w: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Proračun  bit će objavljen u „Službenom glasniku“ Općine Čeminac. </w:t>
      </w: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KLASA:400-06/15-01/3</w:t>
      </w:r>
    </w:p>
    <w:p w:rsidR="006C171F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URBROJ:2100/05-03-15-1</w:t>
      </w:r>
    </w:p>
    <w:p w:rsidR="006C171F" w:rsidRPr="001D39E0" w:rsidRDefault="006C171F" w:rsidP="006C171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Čeminac, 21. prosinca 2015.</w:t>
      </w:r>
    </w:p>
    <w:p w:rsidR="006C171F" w:rsidRPr="00B3441E" w:rsidRDefault="006C171F" w:rsidP="006C17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C171F" w:rsidRPr="0097068E" w:rsidRDefault="006C171F" w:rsidP="006C171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C171F" w:rsidRDefault="006C171F" w:rsidP="006C171F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D14D9E">
        <w:rPr>
          <w:rFonts w:ascii="Times New Roman" w:hAnsi="Times New Roman"/>
        </w:rPr>
        <w:t>Predsjednik</w:t>
      </w:r>
    </w:p>
    <w:p w:rsidR="006C171F" w:rsidRPr="00D14D9E" w:rsidRDefault="006C171F" w:rsidP="006C171F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1D39E0">
        <w:rPr>
          <w:rFonts w:ascii="Times New Roman" w:hAnsi="Times New Roman"/>
        </w:rPr>
        <w:t xml:space="preserve"> </w:t>
      </w:r>
      <w:r w:rsidRPr="00D14D9E">
        <w:rPr>
          <w:rFonts w:ascii="Times New Roman" w:hAnsi="Times New Roman"/>
        </w:rPr>
        <w:t>Općinskog vijeća</w:t>
      </w:r>
    </w:p>
    <w:p w:rsidR="006C171F" w:rsidRDefault="006C171F" w:rsidP="006C171F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14D9E">
        <w:rPr>
          <w:rFonts w:ascii="Times New Roman" w:hAnsi="Times New Roman"/>
        </w:rPr>
        <w:t>Mario Kralj</w:t>
      </w:r>
      <w:r>
        <w:rPr>
          <w:rFonts w:ascii="Times New Roman" w:hAnsi="Times New Roman"/>
        </w:rPr>
        <w:t xml:space="preserve">, v.r. </w:t>
      </w:r>
    </w:p>
    <w:p w:rsidR="006C171F" w:rsidRDefault="006C171F" w:rsidP="006C171F">
      <w:pPr>
        <w:pStyle w:val="Bezproreda"/>
        <w:rPr>
          <w:rFonts w:ascii="Times New Roman" w:hAnsi="Times New Roman"/>
        </w:rPr>
      </w:pPr>
    </w:p>
    <w:p w:rsidR="006C171F" w:rsidRDefault="006C171F" w:rsidP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6C171F" w:rsidRDefault="006C171F"/>
    <w:p w:rsidR="008407FA" w:rsidRDefault="008407FA" w:rsidP="008407FA">
      <w:pPr>
        <w:widowControl w:val="0"/>
        <w:autoSpaceDE w:val="0"/>
        <w:autoSpaceDN w:val="0"/>
        <w:adjustRightInd w:val="0"/>
        <w:spacing w:after="0" w:line="1299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REPUBLIKA HRVATSKA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OSJEČKO-BARANJSKA ŽUPANIJA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OPĆINA ČEMINAC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PRORAČUN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Prihodi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18.246.446,00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Prihodi od prodaje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7.478.446,00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11.060.000,00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Razlika - višak/manjak ((6 + 7) - (3 + 4))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Višak prihoda iz prethodnih godina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 xml:space="preserve">500.000,00 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Račun prihoda i rashoda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508.000,00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Neto financiranje (8 - 5)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-508.000,00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18.546.446,00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Višak prihoda iz prethodnih godina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500.000,00 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Sveukupno prihodi i primici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19.046.446,00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19.046.446,00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4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8407F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18.246.446,00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poreza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1.591.000,00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Porez i prirez na dohodak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1.473.000,00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 i prirez na dohodak od nesamostalnog rada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 i prirez na dohodak od kapitala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Povrat poreza i prireza na dohodak po godišnjoj prijavi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Porezi na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91.000,00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Stalni porezi na nepokretnu imovinu (zemlju, zgrade, kuće i ostalo)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Povremeni porezi na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Porezi na robu i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 na promet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Porezi na korištenje dobara ili izvođenje aktivnosti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iz inozemstva i od subjekata unutar općeg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13.020.000,00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proračunu iz drugih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pomoći proračunu iz drugih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Kapitalne pomoći proračunu iz drugih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od izvanproračunskih korisnika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Kapitalne pomoći od izvanproračunskih korisnika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1.373.446,00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na oročena sredstva i depozite po viđenju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zateznih kamata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1.369.446,00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koncesije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zakupa i iznajmljivanja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11 42 43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Naknada za korištenje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kratkotrajne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prihodi od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upravnih i administrativnih pristojbi, pristojbi po posebnim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2.262.000,00</w:t>
      </w: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propisima i naknada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Upravne i administrativne pristojbe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pristojbe i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po posebnim propisima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šume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prihodi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Komunalni doprinosi i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Komunalni doprinosi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materijalne imovine - prirodnih bogatstava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Zemljište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18.546.446,00</w:t>
      </w:r>
    </w:p>
    <w:p w:rsidR="008407FA" w:rsidRDefault="008407FA" w:rsidP="008407F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7.478.446,00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1.037.700,00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za redovan 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na plaće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268.700,00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mirovinsko osiguranje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obvezno zdravstveno osiguranje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obvezno osiguranje u slučaju nezaposlenosti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2.217.846,00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troškova zaposlenima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Službena putovanja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prijevoz, za rad na terenu i odvojeni život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Stručno usavršavanje zaposlenika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884.646,00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Uredski materijal i ostali 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Energija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241.646,00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Sitni inventar i auto gume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Službena, radna i zaštitna odjeća i obuća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957.300,00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telefona, pošte i prijevoza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tekućeg i investicijskog održavanja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promidžbe i informiranja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248.800,00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Zakupnine i najamnine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Zdravstvene i veterinarske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Računalne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troškova osobama izvan radnog odnosa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osobama izvan radnog odnosa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rad predstavničkih i izvršnih tijela, povjerenstava i slično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Premije osiguranja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Reprezentacija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Članarine i norme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Pristojbe i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Troškovi sudskih postupaka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156.200,00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 institucija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140.500,00</w:t>
      </w: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4C5CDF" w:rsidRDefault="004C5CDF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Bankarske usluge i usluge platnog prometa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Zatezne kamate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 trgovačkim društvima, poljoprivrednicima i obrtnicima izvan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trgovačkim društvima izvan javnog sektora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poljoprivrednicima i obrtnicima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 općeg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Prijenosi proračunskim korisnicima iz nadležnog proračuna za financiranje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617.000,00</w:t>
      </w: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redovne djelatnosti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Prijenosi proračunskim korisnicima iz nadležnog proračuna za financiranje redovne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617.000,00</w:t>
      </w: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djelatnosti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8407F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983.000,00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 kućanstvima iz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983.000,00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građanima i kućanstvima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983.000,00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2.346.700,00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821.700,00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811.700,00</w:t>
      </w: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naravi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Kapitalne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Kapitalne donacije neprofitnim organizacijama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Kapitalne donacije građanima i kućanstvima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11.060.000,00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9.750.000,00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9.430.000,00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Poslovni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43 52 71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Ceste, željeznice i ostali prometni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2.900.000,00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11 52 91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Postrojenja i oprema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Oprema za održavanje i zaštitu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Uređaji, strojevi i oprema za ostale namjene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43 52 71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Dodatna ulaganja za ostalu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18.538.446,00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4C5CD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508.000,00</w:t>
      </w:r>
    </w:p>
    <w:p w:rsidR="008407FA" w:rsidRDefault="008407FA" w:rsidP="008407FA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od tuzemnih kreditnih institucija izvan javnog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458.000,00</w:t>
      </w: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zajmova od ostalih tuzemnih financijskih institucija izvan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8407FA" w:rsidRDefault="008407FA" w:rsidP="008407FA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izdaci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4C5CD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PREDSTAVNIČKA I IZVRŠNA TIJELA OPĆINA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19.046.446,00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00101  JEDINSTVENI UPRAVNI ODJEL I IZVRŠNA TIJELA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16.908.846,00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1.193.900,00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1001A100001  REDOVNA DJELATNOST OPĆINSKE UPRAVE I IZVRŠNIH TIJELA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1.193.900,00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1.193.900,00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405.200,00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za redovan 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na plaće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104.200,00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mirovinsko osiguranje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obvezno zdravstveno osiguranje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obvezno osiguranje u slučaju nezaposlenosti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773.000,00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troškova zaposlenima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Službena putovanja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prijevoz, za rad na terenu i odvojeni život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Stručno usavršavanje zaposlenika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Uredski materijal i ostali 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Energija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Sitni inventar i auto gume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365.500,00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telefona, pošte i prijevoza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tekućeg i investicijskog održavanja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promidžbe i informiranja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Zakupnine i najamnine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Računalne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troškova osobama izvan radnog odnosa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osobama izvan radnog odnosa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196.500,00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rad predstavničkih i izvršnih tijela, povjerenstava i slično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Premije osiguranja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Reprezentacija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Članarine i norme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Pristojbe i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Troškovi sudskih postupaka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Bankarske usluge i usluge platnog prometa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Zatezne kamate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ŠKOLSTVO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1003A100002  SUFINANCIRANJE CIJENE MJESEČNIH KARATA SREDNJOŠKOLCIMA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4C5CD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 trgovačkim društvima, poljoprivrednicima i obrtnicima izvan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trgovačkim društvima izvan javnog sektora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1003A100003  STIPENDIRANJE STUDENATA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 kućanstvima iz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građanima i kućanstvima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1003A100005  NAJBOLJI STUDENT, SREDNJOŠKOLAC, OSNOVNOŠKOLAC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1003A100007  OŠ "ČEMINAC"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ZAŠTITA OD POŽARA I CIVILNA ZAŠTITA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1004A100008  VATROGASNA ZAJEDNICA OPĆINE ČEMINAC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POTICANJE RAZVOJA GOSPODARSTVA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1.582.500,00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1005A100002  POTICANJE POLJOPRIVREDE-analiza tla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 trgovačkim društvima, poljoprivrednicima i obrtnicima izvan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poljoprivrednicima i obrtnicima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1005A100006  POTICANJE POLJOPRIVREDE-sanacija nerazvrstanih cesta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Ceste, željeznice i ostali prometni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1005A100014  POTICANJE POLJOPRIVREDE-zbrinjavanje animalnog otpada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Zdravstvene i veterinarske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1005A100015  POTICANJE POLJOPRIVREDE-higijeničarska služba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Zdravstvene i veterinarske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4C5CDF" w:rsidRDefault="008407FA" w:rsidP="004C5CD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1005A100016  POTICANJE POLJOPRIVREDE-deratizacija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1005A100017  POTICANJE POLJOPRIVREDE-dezinsekcija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1005A100018  POTICANJE POLJOPRIVREDE-održavanje kanalske mreže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Dodatna ulaganja za ostalu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1005K100006  POTICANJE POLJOPRIVREDE - OTRESNICE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Ceste, željeznice i ostali prometni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 UREĐAJA KOMUNALNE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1.341.646,00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1006A100001  ODRŽAVANJE JAVNE RASVJETE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Energija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1006A100002  ODRŽAVANJE NERAZVRSTANIH CESTA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51.646,00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51.646,00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51.646,00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51.646,00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51.646,00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1006A100004  ODRŽAVANJE OSTALIH OBJEKATA I ZGRADA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tekućeg i investicijskog održavanja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1006K100011  POVEĆANJE ENERGETSKE UČINKOVITOSTI ZGRADE MJESNOG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GRABOVAC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4C5CD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1006K100012  REKONSTRUKCIJA PJEŠAČKIH STAZA NA PODRUČJU OPĆINE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Dodatna ulaganja za ostalu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IZGRADNJA OBJEKATA I UREĐAJA KOMUNALNE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7.320.000,00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1007A100002  GEODETSKE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1007A100004  OTPLATA KREDITNOG ZADUŽENJA KOD HBOR-a - KO-19/08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Otplata glavnice primljenih kredita i zajmova od kreditnih i ostalih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financijskih 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od tuzemnih kreditnih institucija izvan javnog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458.000,00</w:t>
      </w: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1007K100020  IZGRADNJA DRUŠTVENOG CENTRA U ČEMINCU - I FAZA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Poslovni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1007K100021  IZGRADNJA NERAZVRSTANE CESTE ZA TERETNI PROMET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4C5CDF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Ceste, željeznice i ostali prometni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1007K100022  IZGRADNJA CESTE - NOVA ULICA U GRABOVCU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Ceste, željeznice i ostali prometni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1007K100023  DOGRADNJA NOVOG DOMA U NOVOM ČEMINCU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na građevinskim objektima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1007K100024  IZGRADNJA PARKIRALIŠTA KOD GROBLJA KOZARAC I NOVI ČEMINAC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C45EF5" w:rsidRDefault="008407FA" w:rsidP="00C45EF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C45EF5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1008 ZAŠTITA OKOLIŠA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1008K100003  RECIKLAŽNO DVORIŠTE U GRABOVCU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0510 Gospodarenje otpadom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1009 KULTURA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1009A100001  SUFINANCIRANJE RADA UDRUGA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1009A100003  SUFINANCIRANJE MANIFESTACIJA I KULTURNIH DOGAĐANJA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1009A100005  SUFINANCIRANJE KUD-a GRABOVAC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1009A100007  SUFINANCIRANJE RADA UDRUGE "IVANČICE"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1009A100008  SUFINANCIRANJE RADA UDRUGE ŽENA NOVI ČEMINAC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1009A100009  SUFINANCIRANJE RADA UDRUGE CENTAR TEHNIČKE KULTURE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1009A100011  SURINANCIRANJE RADA UDRUGE UMIROVLJENIKA GRABOVAC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C45EF5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1010 ŠPORT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2.213.000,00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1010A100004  DONACIJE SPORTSKIM UDRUGAMA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F7552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naravi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1010A100006  SUFINANCIRANJE RADA UDRUGE MUŠKOG KUGL.KLUBA "CANIMEČ"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F75524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0A100007  SUFINANCIRANJE RADA UDRUGE ŠRD "ŠTUKA"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1010A100008  SUFINANCIRANJE RADA UDRUGE ŠRD"LINJAK"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1010A100009  SUFINANCIRANJE RADA UDRUGE ŠRD"RIBIĆ"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1010A100010  SUFINANCIRANJE RADA UDRUGE NK "MLADOST"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1010A100011  SUFINANCIRANJE RADA UDRUGE NK "MEĐIMUREC"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1010A100012  SUFINANCIRANJE RADA UDRUGE NK "GRABOVAC"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1010A100013  SUFINANCIRANJE RADA UDRUGE LD "JAREBICA"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1010A100014  SUFINANCIRANJE RADA UDRUGE LD "SOKOL"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8405D7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1010K100001  DOVRŠETAK IZGRADNJE NOGOMETNOG IGRALIŠTA U GRABOVCU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F7033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građevinski objekti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1010K100002  POVEĆANJE ENERGETSKE UČINKOVITOSTI SPORTSKIH OBJEKATA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Kapitalne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F7033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Kapitalne donacije neprofitnim organizacijama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1011 RELIGIJA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1011A100002  DONACIJE ŽUPNOM  UREDU ČEMINAC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F7033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1011A100003  DONACIJE ŽUPNOM UREDU GRABOVAC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F7033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1013 SOCIJALNA SKRB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799.000,00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1013A100001  POKRIVANJE TROŠKOVA POGREBNIH USLUGA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1013A100002  POMOĆ SOCIJALNO UGROŽENIM OBITELJIMA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 kućanstvima iz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građanima i kućanstvima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1013A100003  SUBVENCIJE KUĆANSTVIMA U SLUČAJU POŽARA, POPLAVA....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 kućanstvima iz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građanima i kućanstvima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1013A100005  NAKNADA ZA NOVOROĐENU DJECU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1040 Obitelj i djeca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 kućanstvima iz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građanima i kućanstvima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93077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1013A100006  DAR UMIROVLJENICIMA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1070 Socijalna pomoć stanovništvu koje nije obuhvaćeno redovnim socijalnim programima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 kućanstvima iz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građanima i kućanstvima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1013A100007  SUFINANCIRANJE RADA UDRUGE CRVENOG KRIŽA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1013A100008  SUFINANCIRANJE KNJIGA ZA UČENIKE PRVOG RAZREDA OSNOVNE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ŠKOLE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1016 JAVNI RADOVI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1016A100001  REDOVNA DJELATNOST JAVNIH RADOVA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za redovan 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1019 MAĐARSKA NACIONALNA MANJINA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1019A100002  RAD PREDSTAVNIKA MAĐARSKE MANJINE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1020 PROSLAVA DANA OPĆINE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49.300,00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1020A100001  ORGANIZIRANJE PROSLAVE DANA OPĆINE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49.300,00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Reprezentacija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1021 INFORMIRANJE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1021A100002  OPĆINSKI LIST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0830 Službe emitiranja i izdavanja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promidžbe i informiranja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1021A100003  SUFINANCIRANJE - RADIO BARANJA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003C4B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003C4B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1022 POVEĆANJE ENERGETSKE UČINKOVITOSTI OBITELJSKIH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KUĆA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1022K100001  SUFINANCIRANJE ENERGETSKE UČINKOVITOSTI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Kapitalne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003C4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Kapitalne donacije građanima i kućanstvima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1023 NAGRADE ZA POSEBNA DOSTIGNUĆA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1023A100001  ZA POSTIGNUĆA U KULTURI, ŠPORTU, INOVATORSTVU, ZDRAVSTVU,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POLJ. GOSP.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003C4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1024 CRVENI KRIŽ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1024A100001  OSNIVANJE CRVENOG KRIŽA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003C4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1025 PROSLAVA "OLUJE" - DANA POBJEDE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1025A100001  PROSLAVA DANA DOMOVINSKE ZAHVALNOSTI I DANA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HRV.BRANITELJA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003C4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00102  OPĆINSKO VIJEĆE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62.200,00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62.200,00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1001A100003  OPĆINSKO VIJEĆE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rad predstavničkih i izvršnih tijela, povjerenstava i slično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Reprezentacija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1001A100005  RAD POLITIČKIH STRANAKA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3C4B" w:rsidRDefault="008407FA" w:rsidP="00003C4B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 u novcu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</w:p>
    <w:p w:rsidR="00003C4B" w:rsidRDefault="00003C4B" w:rsidP="008407F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00103  DJEČJI VRTIĆ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642.000,00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0010344313  DJEČJI VRTIĆ IVANČICA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642.000,00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PREDŠKOLSKI ODGOJ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642.000,00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1002A100001  REDOVAN RAD DJEČJEG VRTIĆA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642.000,00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63381A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Energija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 općeg proračuna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Prijenosi proračunskim korisnicima iz nadležnog proračuna za financiranje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617.000,00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redovne djelatnosti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Prijenosi proračunskim korisnicima iz nadležnog proračuna za financiranje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617.000,00</w:t>
      </w:r>
    </w:p>
    <w:p w:rsidR="008407FA" w:rsidRDefault="008407FA" w:rsidP="0063381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redovne djelatnosti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00104  MJESNA SAMOUPRAVA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1001A100006  REDOVNA DJELATNOST MJESNOG ODBORA GRABOVAC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63381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1001A100007  REDOVNA DJELATNOST MJESNOG ODBORA KOZARAC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63381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1001A100008  REDOVNA DJELATNOST MJESNOG ODBORA ČEMINAC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63381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1001A100009  REDOVNA DJELATNOST MJESNOG ODBORA NOVI ČEMINAC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63381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00105  KOMUNALNI POGON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1.413.400,00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1.413.400,00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1001A100004  REDOVNA DJELATNOST KOMUNALNOG POGONA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925.900,00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925.900,00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582.500,00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za redovan 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na plaće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164.500,00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mirovinsko osiguranje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obvezno zdravstveno osiguranje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59.000,00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za obvezno osiguranje u slučaju nezaposlenosti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337.400,00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troškova zaposlenima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za prijevoz, za rad na terenu i odvojeni život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Stručno usavršavanje zaposlenika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Energija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CD016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Sitni inventar i auto gume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Službena, radna i zaštitna odjeća i obuća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Usluge tekućeg i investicijskog održavanja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Premije osiguranja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1001A100010  VIDEO NADZOR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Postrojenja i oprema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Oprema za održavanje i zaštitu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1001A100011  ODRŽAVANJE GROBLJA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Energija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EE6AD3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1001A100013  OTPLATA LEASING - PRIKLJUČNO VOZILO, br.ugovora: 47170/15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Otplata glavnice primljenih kredita i zajmova od kreditnih i ostalih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financijskih 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zajmova od ostalih tuzemnih financijskih institucija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</w:p>
    <w:p w:rsidR="008407FA" w:rsidRDefault="008407FA" w:rsidP="00EE6AD3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1001A100015  OTPLATA LEASINGA-KOSILICA, br.ugovora; 48412/15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Otplata glavnice primljenih kredita i zajmova od kreditnih i ostalih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financijskih 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zajmova od ostalih tuzemnih financijskih institucija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1001A100016  OTPLATA LEASINGA-OPEL VIVARO COMBI, br.ugovora: 1017463/15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7FA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8407FA" w:rsidRDefault="008407FA" w:rsidP="00EE6AD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2016.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Otplata glavnice primljenih kredita i zajmova od kreditnih i ostalih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financijskih 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zajmova od ostalih tuzemnih financijskih institucija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1001A100017  OTPLATA LEASINGA-HAMM VALJAK, br.ugovora; 48047/15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20.500,00</w:t>
      </w: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Kamate za primljene kredite i zajmove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 od kreditnih i ostalih financijskih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Otplata glavnice primljenih kredita i zajmova od kreditnih i ostalih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financijskih institucija 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zajmova od ostalih tuzemnih financijskih institucija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Postrojenja i oprema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Uređaji, strojevi i oprema za ostale namjene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8407FA" w:rsidRDefault="008407FA" w:rsidP="008407FA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19.046.446,00</w:t>
      </w:r>
    </w:p>
    <w:p w:rsidR="008407FA" w:rsidRDefault="008407FA" w:rsidP="008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71F" w:rsidRDefault="006C171F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/>
    <w:p w:rsidR="00D7714D" w:rsidRDefault="00D7714D" w:rsidP="00D7714D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Izdaje: Općina Čeminac </w:t>
      </w:r>
    </w:p>
    <w:p w:rsidR="00D7714D" w:rsidRDefault="00D7714D" w:rsidP="00D7714D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 izdavača: dr.Zlatko Pinjuh, spec.hitne medicine - Općinski načelnik Općine Čeminac</w:t>
      </w:r>
    </w:p>
    <w:p w:rsidR="00D7714D" w:rsidRDefault="00D7714D" w:rsidP="00D7714D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Tisak: Općina Čeminac</w:t>
      </w:r>
    </w:p>
    <w:p w:rsidR="00D7714D" w:rsidRDefault="00D7714D"/>
    <w:sectPr w:rsidR="00D7714D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92" w:rsidRDefault="00505292" w:rsidP="001A360F">
      <w:pPr>
        <w:spacing w:after="0" w:line="240" w:lineRule="auto"/>
      </w:pPr>
      <w:r>
        <w:separator/>
      </w:r>
    </w:p>
  </w:endnote>
  <w:endnote w:type="continuationSeparator" w:id="1">
    <w:p w:rsidR="00505292" w:rsidRDefault="00505292" w:rsidP="001A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FA" w:rsidRDefault="008407F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C264D5" w:rsidRPr="00C264D5">
        <w:rPr>
          <w:rFonts w:asciiTheme="majorHAnsi" w:hAnsiTheme="majorHAnsi"/>
          <w:noProof/>
        </w:rPr>
        <w:t>48</w:t>
      </w:r>
    </w:fldSimple>
  </w:p>
  <w:p w:rsidR="008407FA" w:rsidRDefault="008407F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92" w:rsidRDefault="00505292" w:rsidP="001A360F">
      <w:pPr>
        <w:spacing w:after="0" w:line="240" w:lineRule="auto"/>
      </w:pPr>
      <w:r>
        <w:separator/>
      </w:r>
    </w:p>
  </w:footnote>
  <w:footnote w:type="continuationSeparator" w:id="1">
    <w:p w:rsidR="00505292" w:rsidRDefault="00505292" w:rsidP="001A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49CC65E3ECC24AEF945B0B8834D2DF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407FA" w:rsidRDefault="008407F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Službeni glasnik Općine Čeminac                              </w:t>
        </w:r>
        <w:r w:rsidR="00771D9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12/2015.</w:t>
        </w:r>
      </w:p>
    </w:sdtContent>
  </w:sdt>
  <w:p w:rsidR="008407FA" w:rsidRDefault="008407F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793"/>
    <w:multiLevelType w:val="hybridMultilevel"/>
    <w:tmpl w:val="65480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F6AC1"/>
    <w:multiLevelType w:val="hybridMultilevel"/>
    <w:tmpl w:val="094050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D4014"/>
    <w:rsid w:val="00000B38"/>
    <w:rsid w:val="00003C4B"/>
    <w:rsid w:val="00052752"/>
    <w:rsid w:val="001A360F"/>
    <w:rsid w:val="001B497F"/>
    <w:rsid w:val="00335DC2"/>
    <w:rsid w:val="0034389E"/>
    <w:rsid w:val="003B0AA9"/>
    <w:rsid w:val="00446485"/>
    <w:rsid w:val="00457A8C"/>
    <w:rsid w:val="004B339B"/>
    <w:rsid w:val="004C5CDF"/>
    <w:rsid w:val="004D4014"/>
    <w:rsid w:val="004F4CF0"/>
    <w:rsid w:val="00505292"/>
    <w:rsid w:val="0063381A"/>
    <w:rsid w:val="006C171F"/>
    <w:rsid w:val="00771D95"/>
    <w:rsid w:val="007B27BD"/>
    <w:rsid w:val="0081332E"/>
    <w:rsid w:val="008405D7"/>
    <w:rsid w:val="008407FA"/>
    <w:rsid w:val="0093077A"/>
    <w:rsid w:val="00A24F1E"/>
    <w:rsid w:val="00A707F1"/>
    <w:rsid w:val="00B97C51"/>
    <w:rsid w:val="00C01C04"/>
    <w:rsid w:val="00C264D5"/>
    <w:rsid w:val="00C45EF5"/>
    <w:rsid w:val="00C651DF"/>
    <w:rsid w:val="00CD016D"/>
    <w:rsid w:val="00D02CF1"/>
    <w:rsid w:val="00D7714D"/>
    <w:rsid w:val="00DA22BA"/>
    <w:rsid w:val="00DE29CA"/>
    <w:rsid w:val="00DE4875"/>
    <w:rsid w:val="00EE6AD3"/>
    <w:rsid w:val="00F02947"/>
    <w:rsid w:val="00F7033B"/>
    <w:rsid w:val="00F75524"/>
    <w:rsid w:val="00FB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4014"/>
    <w:pPr>
      <w:ind w:left="720"/>
      <w:contextualSpacing/>
    </w:pPr>
  </w:style>
  <w:style w:type="paragraph" w:styleId="Bezproreda">
    <w:name w:val="No Spacing"/>
    <w:uiPriority w:val="1"/>
    <w:qFormat/>
    <w:rsid w:val="004D401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A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360F"/>
  </w:style>
  <w:style w:type="paragraph" w:styleId="Podnoje">
    <w:name w:val="footer"/>
    <w:basedOn w:val="Normal"/>
    <w:link w:val="PodnojeChar"/>
    <w:uiPriority w:val="99"/>
    <w:unhideWhenUsed/>
    <w:rsid w:val="001A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360F"/>
  </w:style>
  <w:style w:type="paragraph" w:styleId="Tekstbalonia">
    <w:name w:val="Balloon Text"/>
    <w:basedOn w:val="Normal"/>
    <w:link w:val="TekstbaloniaChar"/>
    <w:uiPriority w:val="99"/>
    <w:semiHidden/>
    <w:unhideWhenUsed/>
    <w:rsid w:val="008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CC65E3ECC24AEF945B0B8834D2DF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B46C80-347B-4DE9-92E7-AD7780BBDBE5}"/>
      </w:docPartPr>
      <w:docPartBody>
        <w:p w:rsidR="00883B2D" w:rsidRDefault="00F547E0" w:rsidP="00F547E0">
          <w:pPr>
            <w:pStyle w:val="49CC65E3ECC24AEF945B0B8834D2DF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47E0"/>
    <w:rsid w:val="001C20D5"/>
    <w:rsid w:val="00883B2D"/>
    <w:rsid w:val="00F5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9CC65E3ECC24AEF945B0B8834D2DF74">
    <w:name w:val="49CC65E3ECC24AEF945B0B8834D2DF74"/>
    <w:rsid w:val="00F547E0"/>
  </w:style>
  <w:style w:type="paragraph" w:customStyle="1" w:styleId="8FABA555B8E54BFA82A3478D22A6D5E5">
    <w:name w:val="8FABA555B8E54BFA82A3478D22A6D5E5"/>
    <w:rsid w:val="00F547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17107</Words>
  <Characters>97514</Characters>
  <Application>Microsoft Office Word</Application>
  <DocSecurity>0</DocSecurity>
  <Lines>812</Lines>
  <Paragraphs>228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                                   12/2015.</vt:lpstr>
    </vt:vector>
  </TitlesOfParts>
  <Company/>
  <LinksUpToDate>false</LinksUpToDate>
  <CharactersWithSpaces>114393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          12/2015.</dc:title>
  <dc:creator>Ljiljana</dc:creator>
  <cp:lastModifiedBy>Ljiljana</cp:lastModifiedBy>
  <cp:revision>27</cp:revision>
  <dcterms:created xsi:type="dcterms:W3CDTF">2015-12-28T06:54:00Z</dcterms:created>
  <dcterms:modified xsi:type="dcterms:W3CDTF">2015-12-28T09:36:00Z</dcterms:modified>
</cp:coreProperties>
</file>